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EEB7" w14:textId="0CAD90FE" w:rsidR="00610287" w:rsidRPr="00A966A1" w:rsidRDefault="0027053D" w:rsidP="0002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Lead</w:t>
      </w:r>
      <w:r w:rsidR="00AB4DEF">
        <w:rPr>
          <w:b/>
          <w:sz w:val="28"/>
          <w:szCs w:val="28"/>
        </w:rPr>
        <w:t>, Central Zone Primary Care Networks</w:t>
      </w:r>
    </w:p>
    <w:p w14:paraId="3D9B76A1" w14:textId="77777777" w:rsidR="001C227E" w:rsidRDefault="001C227E" w:rsidP="000A5DF5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340C4918" w14:textId="75E082A0" w:rsidR="00DC3B65" w:rsidRDefault="00071B49" w:rsidP="00E42821">
      <w:pPr>
        <w:shd w:val="clear" w:color="auto" w:fill="FFFFFF"/>
        <w:spacing w:after="225" w:line="240" w:lineRule="auto"/>
        <w:rPr>
          <w:lang w:val="en-CA"/>
        </w:rPr>
      </w:pPr>
      <w:r w:rsidRPr="00F77FC3">
        <w:rPr>
          <w:lang w:val="en-CA"/>
        </w:rPr>
        <w:t xml:space="preserve">The </w:t>
      </w:r>
      <w:r w:rsidR="0027053D" w:rsidRPr="00F77FC3">
        <w:rPr>
          <w:lang w:val="en-CA"/>
        </w:rPr>
        <w:t>Evaluation Lead</w:t>
      </w:r>
      <w:r w:rsidR="001B2757" w:rsidRPr="00F77FC3">
        <w:rPr>
          <w:lang w:val="en-CA"/>
        </w:rPr>
        <w:t xml:space="preserve"> is a member of the Central Zone Primary Care Network Shared Evaluation Services Team </w:t>
      </w:r>
      <w:r w:rsidR="006C0FB6" w:rsidRPr="00F77FC3">
        <w:rPr>
          <w:lang w:val="en-CA"/>
        </w:rPr>
        <w:t>and is</w:t>
      </w:r>
      <w:r w:rsidRPr="00F77FC3">
        <w:rPr>
          <w:lang w:val="en-CA"/>
        </w:rPr>
        <w:t xml:space="preserve"> responsible for</w:t>
      </w:r>
      <w:r w:rsidR="00176009" w:rsidRPr="00F77FC3">
        <w:rPr>
          <w:lang w:val="en-CA"/>
        </w:rPr>
        <w:t xml:space="preserve"> </w:t>
      </w:r>
      <w:r w:rsidR="00844EEC">
        <w:rPr>
          <w:lang w:val="en-CA"/>
        </w:rPr>
        <w:t>providing</w:t>
      </w:r>
      <w:r w:rsidR="004635D7" w:rsidRPr="00F77FC3">
        <w:rPr>
          <w:lang w:val="en-CA"/>
        </w:rPr>
        <w:t xml:space="preserve"> evaluation </w:t>
      </w:r>
      <w:r w:rsidR="00844EEC">
        <w:rPr>
          <w:lang w:val="en-CA"/>
        </w:rPr>
        <w:t>services</w:t>
      </w:r>
      <w:r w:rsidR="00844EEC" w:rsidRPr="00F77FC3">
        <w:rPr>
          <w:lang w:val="en-CA"/>
        </w:rPr>
        <w:t xml:space="preserve"> </w:t>
      </w:r>
      <w:r w:rsidR="004635D7" w:rsidRPr="00F77FC3">
        <w:rPr>
          <w:lang w:val="en-CA"/>
        </w:rPr>
        <w:t xml:space="preserve">for </w:t>
      </w:r>
      <w:r w:rsidR="00307B41" w:rsidRPr="00F77FC3">
        <w:rPr>
          <w:lang w:val="en-CA"/>
        </w:rPr>
        <w:t xml:space="preserve">the Central Zone PCNs, management of </w:t>
      </w:r>
      <w:r w:rsidR="00D97937">
        <w:rPr>
          <w:lang w:val="en-CA"/>
        </w:rPr>
        <w:t>a small team</w:t>
      </w:r>
      <w:r w:rsidR="00307B41" w:rsidRPr="00F77FC3">
        <w:rPr>
          <w:lang w:val="en-CA"/>
        </w:rPr>
        <w:t xml:space="preserve">, support for quality improvement initiatives across the zone, </w:t>
      </w:r>
      <w:r w:rsidR="004D2208" w:rsidRPr="00F77FC3">
        <w:rPr>
          <w:lang w:val="en-CA"/>
        </w:rPr>
        <w:t xml:space="preserve">research projects and knowledge transfer, and database planning and implementation. </w:t>
      </w:r>
      <w:r w:rsidR="00D27459">
        <w:rPr>
          <w:lang w:val="en-CA"/>
        </w:rPr>
        <w:t>Th</w:t>
      </w:r>
      <w:r w:rsidR="00DC3B65">
        <w:rPr>
          <w:lang w:val="en-CA"/>
        </w:rPr>
        <w:t>is is a shared position between the Central Zone PCN committee and the Red Deer Primary Care Network.</w:t>
      </w:r>
    </w:p>
    <w:p w14:paraId="7C1D1918" w14:textId="405A26E3" w:rsidR="00E42821" w:rsidRPr="00F77FC3" w:rsidRDefault="004D2208" w:rsidP="00E42821">
      <w:pPr>
        <w:shd w:val="clear" w:color="auto" w:fill="FFFFFF"/>
        <w:spacing w:after="225" w:line="240" w:lineRule="auto"/>
        <w:rPr>
          <w:rFonts w:eastAsia="Times New Roman" w:cstheme="minorHAnsi"/>
        </w:rPr>
      </w:pPr>
      <w:r w:rsidRPr="00F77FC3">
        <w:rPr>
          <w:lang w:val="en-CA"/>
        </w:rPr>
        <w:t xml:space="preserve"> </w:t>
      </w:r>
      <w:r w:rsidR="005557DB" w:rsidRPr="00F77FC3">
        <w:rPr>
          <w:lang w:val="en-CA"/>
        </w:rPr>
        <w:t xml:space="preserve">Reporting to the </w:t>
      </w:r>
      <w:r w:rsidR="006857B9" w:rsidRPr="00F77FC3">
        <w:rPr>
          <w:lang w:val="en-CA"/>
        </w:rPr>
        <w:t xml:space="preserve">Senior </w:t>
      </w:r>
      <w:r w:rsidR="005557DB" w:rsidRPr="00F77FC3">
        <w:rPr>
          <w:lang w:val="en-CA"/>
        </w:rPr>
        <w:t xml:space="preserve">Evaluation Lead, </w:t>
      </w:r>
      <w:r w:rsidR="00DD58F0" w:rsidRPr="00F77FC3">
        <w:rPr>
          <w:rFonts w:eastAsia="Times New Roman" w:cstheme="minorHAnsi"/>
        </w:rPr>
        <w:t>this</w:t>
      </w:r>
      <w:r w:rsidR="003A4F25" w:rsidRPr="00F77FC3">
        <w:rPr>
          <w:rFonts w:eastAsia="Times New Roman" w:cstheme="minorHAnsi"/>
        </w:rPr>
        <w:t xml:space="preserve"> position works with PCN</w:t>
      </w:r>
      <w:r w:rsidR="00E50769">
        <w:rPr>
          <w:rFonts w:eastAsia="Times New Roman" w:cstheme="minorHAnsi"/>
        </w:rPr>
        <w:t>s</w:t>
      </w:r>
      <w:r w:rsidR="003A4F25" w:rsidRPr="00F77FC3">
        <w:rPr>
          <w:rFonts w:eastAsia="Times New Roman" w:cstheme="minorHAnsi"/>
        </w:rPr>
        <w:t xml:space="preserve"> </w:t>
      </w:r>
      <w:r w:rsidR="00E50769">
        <w:rPr>
          <w:rFonts w:eastAsia="Times New Roman" w:cstheme="minorHAnsi"/>
        </w:rPr>
        <w:t xml:space="preserve">of varying size </w:t>
      </w:r>
      <w:r w:rsidR="000D1040" w:rsidRPr="00F77FC3">
        <w:rPr>
          <w:rFonts w:eastAsia="Times New Roman" w:cstheme="minorHAnsi"/>
        </w:rPr>
        <w:t>in planning</w:t>
      </w:r>
      <w:r w:rsidR="005557DB" w:rsidRPr="00F77FC3">
        <w:rPr>
          <w:rFonts w:eastAsia="Times New Roman" w:cstheme="minorHAnsi"/>
        </w:rPr>
        <w:t xml:space="preserve"> and implementation of</w:t>
      </w:r>
      <w:r w:rsidR="003A4F25" w:rsidRPr="00F77FC3">
        <w:rPr>
          <w:rFonts w:eastAsia="Times New Roman" w:cstheme="minorHAnsi"/>
        </w:rPr>
        <w:t xml:space="preserve"> evaluation activities including, but not limited to, logic model development, indicator selection, data collection, </w:t>
      </w:r>
      <w:r w:rsidR="00404BB7" w:rsidRPr="00F77FC3">
        <w:rPr>
          <w:rFonts w:eastAsia="Times New Roman" w:cstheme="minorHAnsi"/>
        </w:rPr>
        <w:t xml:space="preserve">analysis, </w:t>
      </w:r>
      <w:r w:rsidR="003A4F25" w:rsidRPr="00F77FC3">
        <w:rPr>
          <w:rFonts w:eastAsia="Times New Roman" w:cstheme="minorHAnsi"/>
        </w:rPr>
        <w:t>report production</w:t>
      </w:r>
      <w:r w:rsidR="00404BB7" w:rsidRPr="00F77FC3">
        <w:rPr>
          <w:rFonts w:eastAsia="Times New Roman" w:cstheme="minorHAnsi"/>
        </w:rPr>
        <w:t xml:space="preserve"> and</w:t>
      </w:r>
      <w:r w:rsidR="003A4F25" w:rsidRPr="00F77FC3">
        <w:rPr>
          <w:rFonts w:eastAsia="Times New Roman" w:cstheme="minorHAnsi"/>
        </w:rPr>
        <w:t xml:space="preserve"> dissemination. </w:t>
      </w:r>
      <w:r w:rsidR="00BF57EC">
        <w:rPr>
          <w:rFonts w:eastAsia="Times New Roman" w:cstheme="minorHAnsi"/>
        </w:rPr>
        <w:t xml:space="preserve"> </w:t>
      </w:r>
      <w:r w:rsidR="003935B7">
        <w:rPr>
          <w:rFonts w:eastAsia="Times New Roman" w:cstheme="minorHAnsi"/>
        </w:rPr>
        <w:t xml:space="preserve">The role will be required to build relationships, </w:t>
      </w:r>
      <w:r w:rsidR="00C126D4">
        <w:rPr>
          <w:rFonts w:eastAsia="Times New Roman" w:cstheme="minorHAnsi"/>
        </w:rPr>
        <w:t xml:space="preserve">manage expectations, and </w:t>
      </w:r>
      <w:r w:rsidR="003935B7">
        <w:rPr>
          <w:rFonts w:eastAsia="Times New Roman" w:cstheme="minorHAnsi"/>
        </w:rPr>
        <w:t xml:space="preserve">manage </w:t>
      </w:r>
      <w:r w:rsidR="00853889">
        <w:rPr>
          <w:rFonts w:eastAsia="Times New Roman" w:cstheme="minorHAnsi"/>
        </w:rPr>
        <w:t xml:space="preserve">a variety of projects in a complex environment. </w:t>
      </w:r>
      <w:r w:rsidR="00F7756A" w:rsidRPr="00F77FC3">
        <w:rPr>
          <w:rFonts w:eastAsia="Times New Roman" w:cstheme="minorHAnsi"/>
        </w:rPr>
        <w:t xml:space="preserve"> </w:t>
      </w:r>
      <w:r w:rsidR="00D460FC" w:rsidRPr="00F77FC3">
        <w:rPr>
          <w:rFonts w:eastAsia="Times New Roman" w:cstheme="minorHAnsi"/>
        </w:rPr>
        <w:t xml:space="preserve">The role will </w:t>
      </w:r>
      <w:r w:rsidR="00C55168" w:rsidRPr="00F77FC3">
        <w:rPr>
          <w:lang w:val="en-CA"/>
        </w:rPr>
        <w:t>be expected to</w:t>
      </w:r>
      <w:r w:rsidR="00D460FC" w:rsidRPr="00F77FC3">
        <w:rPr>
          <w:lang w:val="en-CA"/>
        </w:rPr>
        <w:t xml:space="preserve"> create meaningful dashboards and visualizations based on program data</w:t>
      </w:r>
      <w:r w:rsidR="000B7418" w:rsidRPr="00F77FC3">
        <w:rPr>
          <w:lang w:val="en-CA"/>
        </w:rPr>
        <w:t xml:space="preserve"> to contribute to quality improvement and reporting requirements.</w:t>
      </w:r>
      <w:r w:rsidR="00D460FC" w:rsidRPr="00F77FC3">
        <w:rPr>
          <w:lang w:val="en-CA"/>
        </w:rPr>
        <w:t xml:space="preserve"> </w:t>
      </w:r>
      <w:r w:rsidR="000B7418" w:rsidRPr="00F77FC3">
        <w:rPr>
          <w:rFonts w:eastAsia="Times New Roman" w:cstheme="minorHAnsi"/>
        </w:rPr>
        <w:t>This</w:t>
      </w:r>
      <w:r w:rsidR="00E42821" w:rsidRPr="00F77FC3">
        <w:rPr>
          <w:rFonts w:eastAsia="Times New Roman" w:cstheme="minorHAnsi"/>
        </w:rPr>
        <w:t xml:space="preserve"> position</w:t>
      </w:r>
      <w:r w:rsidR="0019247E" w:rsidRPr="00F77FC3">
        <w:rPr>
          <w:rFonts w:eastAsia="Times New Roman" w:cstheme="minorHAnsi"/>
        </w:rPr>
        <w:t xml:space="preserve"> </w:t>
      </w:r>
      <w:r w:rsidR="00BE0CA3" w:rsidRPr="00F77FC3">
        <w:rPr>
          <w:rFonts w:eastAsia="Times New Roman" w:cstheme="minorHAnsi"/>
        </w:rPr>
        <w:t xml:space="preserve">has </w:t>
      </w:r>
      <w:r w:rsidR="003C62E7" w:rsidRPr="00F77FC3">
        <w:rPr>
          <w:rFonts w:eastAsia="Times New Roman" w:cstheme="minorHAnsi"/>
        </w:rPr>
        <w:t>responsibilities</w:t>
      </w:r>
      <w:r w:rsidR="00BE0CA3" w:rsidRPr="00F77FC3">
        <w:rPr>
          <w:rFonts w:eastAsia="Times New Roman" w:cstheme="minorHAnsi"/>
        </w:rPr>
        <w:t xml:space="preserve"> for privacy </w:t>
      </w:r>
      <w:r w:rsidR="006C0FB6" w:rsidRPr="00F77FC3">
        <w:rPr>
          <w:rFonts w:eastAsia="Times New Roman" w:cstheme="minorHAnsi"/>
        </w:rPr>
        <w:t xml:space="preserve">policies and </w:t>
      </w:r>
      <w:r w:rsidR="003C62E7" w:rsidRPr="00F77FC3">
        <w:rPr>
          <w:rFonts w:eastAsia="Times New Roman" w:cstheme="minorHAnsi"/>
        </w:rPr>
        <w:t>training within the PCN</w:t>
      </w:r>
      <w:r w:rsidR="00F77FC3" w:rsidRPr="00F77FC3">
        <w:rPr>
          <w:rFonts w:eastAsia="Times New Roman" w:cstheme="minorHAnsi"/>
        </w:rPr>
        <w:t>s</w:t>
      </w:r>
      <w:r w:rsidR="001D0625" w:rsidRPr="00F77FC3">
        <w:rPr>
          <w:rFonts w:eastAsia="Times New Roman" w:cstheme="minorHAnsi"/>
        </w:rPr>
        <w:t xml:space="preserve">.  </w:t>
      </w:r>
    </w:p>
    <w:p w14:paraId="0392AEE9" w14:textId="77777777" w:rsidR="00185A5C" w:rsidRPr="00185A5C" w:rsidRDefault="00185A5C" w:rsidP="000A5DF5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76056B5B" w14:textId="77777777" w:rsidR="00E52A02" w:rsidRPr="0013100F" w:rsidRDefault="00E52A02" w:rsidP="00E52A02">
      <w:pPr>
        <w:rPr>
          <w:b/>
        </w:rPr>
      </w:pPr>
      <w:r w:rsidRPr="0013100F">
        <w:rPr>
          <w:b/>
        </w:rPr>
        <w:t>Qualifications:</w:t>
      </w:r>
    </w:p>
    <w:p w14:paraId="658A9726" w14:textId="3DD6A852" w:rsidR="004A3EE3" w:rsidRDefault="004A3EE3" w:rsidP="004A3EE3">
      <w:pPr>
        <w:numPr>
          <w:ilvl w:val="0"/>
          <w:numId w:val="2"/>
        </w:numPr>
        <w:tabs>
          <w:tab w:val="num" w:pos="39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Master’s degree in</w:t>
      </w:r>
      <w:r w:rsidRPr="003C3F14">
        <w:rPr>
          <w:rFonts w:ascii="Calibri" w:hAnsi="Calibri"/>
        </w:rPr>
        <w:t xml:space="preserve"> </w:t>
      </w:r>
      <w:r w:rsidR="00B852B3" w:rsidRPr="003C3F14">
        <w:rPr>
          <w:rFonts w:ascii="Calibri" w:hAnsi="Calibri"/>
        </w:rPr>
        <w:t>Evaluation</w:t>
      </w:r>
      <w:r w:rsidR="00B852B3">
        <w:rPr>
          <w:rFonts w:ascii="Calibri" w:hAnsi="Calibri"/>
        </w:rPr>
        <w:t xml:space="preserve">, </w:t>
      </w:r>
      <w:r w:rsidR="00B852B3" w:rsidRPr="003C3F14">
        <w:rPr>
          <w:rFonts w:ascii="Calibri" w:hAnsi="Calibri"/>
        </w:rPr>
        <w:t>Social</w:t>
      </w:r>
      <w:r w:rsidR="00822893">
        <w:rPr>
          <w:rFonts w:ascii="Calibri" w:hAnsi="Calibri"/>
        </w:rPr>
        <w:t xml:space="preserve"> Sciences</w:t>
      </w:r>
      <w:r w:rsidR="000C5BE6">
        <w:rPr>
          <w:rFonts w:ascii="Calibri" w:hAnsi="Calibri"/>
        </w:rPr>
        <w:t xml:space="preserve">, </w:t>
      </w:r>
      <w:r w:rsidR="00B852B3">
        <w:rPr>
          <w:rFonts w:ascii="Calibri" w:hAnsi="Calibri"/>
        </w:rPr>
        <w:t xml:space="preserve">or </w:t>
      </w:r>
      <w:r w:rsidR="000C5BE6">
        <w:rPr>
          <w:rFonts w:ascii="Calibri" w:hAnsi="Calibri"/>
        </w:rPr>
        <w:t>Health-related area.</w:t>
      </w:r>
      <w:r>
        <w:rPr>
          <w:rFonts w:ascii="Calibri" w:hAnsi="Calibri"/>
        </w:rPr>
        <w:t xml:space="preserve"> </w:t>
      </w:r>
    </w:p>
    <w:p w14:paraId="10D567B2" w14:textId="34471772" w:rsidR="004A3EE3" w:rsidRDefault="004A3EE3" w:rsidP="004A3EE3">
      <w:pPr>
        <w:numPr>
          <w:ilvl w:val="0"/>
          <w:numId w:val="2"/>
        </w:numPr>
        <w:tabs>
          <w:tab w:val="num" w:pos="39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Minimum of </w:t>
      </w:r>
      <w:r w:rsidR="0034740B">
        <w:rPr>
          <w:rFonts w:ascii="Calibri" w:hAnsi="Calibri"/>
        </w:rPr>
        <w:t>8</w:t>
      </w:r>
      <w:r>
        <w:rPr>
          <w:rFonts w:ascii="Calibri" w:hAnsi="Calibri"/>
        </w:rPr>
        <w:t xml:space="preserve"> years of progressively responsible experience in evaluation</w:t>
      </w:r>
      <w:r w:rsidR="00DC6D77">
        <w:rPr>
          <w:rFonts w:ascii="Calibri" w:hAnsi="Calibri"/>
        </w:rPr>
        <w:t xml:space="preserve"> or </w:t>
      </w:r>
      <w:r>
        <w:rPr>
          <w:rFonts w:ascii="Calibri" w:hAnsi="Calibri"/>
        </w:rPr>
        <w:t xml:space="preserve">performance measurement </w:t>
      </w:r>
    </w:p>
    <w:p w14:paraId="6F73134B" w14:textId="2E6740F0" w:rsidR="00930763" w:rsidRDefault="00930763" w:rsidP="004A3EE3">
      <w:pPr>
        <w:numPr>
          <w:ilvl w:val="0"/>
          <w:numId w:val="2"/>
        </w:numPr>
        <w:tabs>
          <w:tab w:val="num" w:pos="39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Experience managing </w:t>
      </w:r>
      <w:r w:rsidR="00184B04">
        <w:rPr>
          <w:rFonts w:ascii="Calibri" w:hAnsi="Calibri"/>
        </w:rPr>
        <w:t>employees.</w:t>
      </w:r>
    </w:p>
    <w:p w14:paraId="66B487A9" w14:textId="1CFB66F9" w:rsidR="004A3EE3" w:rsidRDefault="004A3EE3" w:rsidP="004A3EE3">
      <w:pPr>
        <w:numPr>
          <w:ilvl w:val="0"/>
          <w:numId w:val="2"/>
        </w:numPr>
        <w:tabs>
          <w:tab w:val="num" w:pos="394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Previous experience </w:t>
      </w:r>
      <w:r w:rsidR="00CB2FA1">
        <w:rPr>
          <w:rFonts w:ascii="Calibri" w:hAnsi="Calibri"/>
        </w:rPr>
        <w:t>working in</w:t>
      </w:r>
      <w:r>
        <w:rPr>
          <w:rFonts w:ascii="Calibri" w:hAnsi="Calibri"/>
        </w:rPr>
        <w:t xml:space="preserve"> </w:t>
      </w:r>
      <w:r w:rsidR="00F850CC">
        <w:rPr>
          <w:rFonts w:ascii="Calibri" w:hAnsi="Calibri"/>
        </w:rPr>
        <w:t>a</w:t>
      </w:r>
      <w:r>
        <w:rPr>
          <w:rFonts w:ascii="Calibri" w:hAnsi="Calibri"/>
        </w:rPr>
        <w:t xml:space="preserve"> health care setting </w:t>
      </w:r>
      <w:r w:rsidR="00DC6D77">
        <w:rPr>
          <w:rFonts w:ascii="Calibri" w:hAnsi="Calibri"/>
        </w:rPr>
        <w:t>preferred.</w:t>
      </w:r>
    </w:p>
    <w:p w14:paraId="475D64F2" w14:textId="0A01E47D" w:rsidR="004A3EE3" w:rsidRPr="003E23A2" w:rsidRDefault="004A3EE3" w:rsidP="00A70121">
      <w:pPr>
        <w:numPr>
          <w:ilvl w:val="0"/>
          <w:numId w:val="2"/>
        </w:numPr>
        <w:tabs>
          <w:tab w:val="num" w:pos="394"/>
        </w:tabs>
        <w:spacing w:after="0" w:line="240" w:lineRule="auto"/>
      </w:pPr>
      <w:r w:rsidRPr="00745277">
        <w:rPr>
          <w:rFonts w:ascii="Calibri" w:hAnsi="Calibri"/>
        </w:rPr>
        <w:t xml:space="preserve">Understanding of Alberta’s </w:t>
      </w:r>
      <w:r w:rsidR="00745277">
        <w:rPr>
          <w:rFonts w:ascii="Calibri" w:hAnsi="Calibri"/>
        </w:rPr>
        <w:t xml:space="preserve">Primary Care Networks and </w:t>
      </w:r>
      <w:r w:rsidR="003E23A2">
        <w:rPr>
          <w:rFonts w:ascii="Calibri" w:hAnsi="Calibri"/>
        </w:rPr>
        <w:t>a person-centred strategy for care provision.</w:t>
      </w:r>
    </w:p>
    <w:p w14:paraId="4C9499F9" w14:textId="400344C9" w:rsidR="00026532" w:rsidRDefault="00026532" w:rsidP="00026532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 w:rsidRPr="003C3F14">
        <w:rPr>
          <w:rFonts w:ascii="Calibri" w:hAnsi="Calibri"/>
        </w:rPr>
        <w:t xml:space="preserve">Research, conceptual, and problem-solving skills required to design and manage implementation of </w:t>
      </w:r>
      <w:r w:rsidR="007370F8">
        <w:rPr>
          <w:rFonts w:ascii="Calibri" w:hAnsi="Calibri"/>
        </w:rPr>
        <w:t>monitoring</w:t>
      </w:r>
      <w:r w:rsidR="008E7233">
        <w:rPr>
          <w:rFonts w:ascii="Calibri" w:hAnsi="Calibri"/>
        </w:rPr>
        <w:t xml:space="preserve"> </w:t>
      </w:r>
      <w:r w:rsidR="006052ED">
        <w:rPr>
          <w:rFonts w:ascii="Calibri" w:hAnsi="Calibri"/>
        </w:rPr>
        <w:t>systems and</w:t>
      </w:r>
      <w:r w:rsidR="008E7233">
        <w:rPr>
          <w:rFonts w:ascii="Calibri" w:hAnsi="Calibri"/>
        </w:rPr>
        <w:t xml:space="preserve"> </w:t>
      </w:r>
      <w:r w:rsidRPr="003C3F14">
        <w:rPr>
          <w:rFonts w:ascii="Calibri" w:hAnsi="Calibri"/>
        </w:rPr>
        <w:t>program evaluation</w:t>
      </w:r>
      <w:r>
        <w:rPr>
          <w:rFonts w:ascii="Calibri" w:hAnsi="Calibri"/>
        </w:rPr>
        <w:t>s.</w:t>
      </w:r>
    </w:p>
    <w:p w14:paraId="0397BDA3" w14:textId="7C85B266" w:rsidR="00026532" w:rsidRDefault="00026532" w:rsidP="00026532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>Demonstrated ability to develop data collection tools for tracking indicator/measures data.</w:t>
      </w:r>
    </w:p>
    <w:p w14:paraId="6F52D6E0" w14:textId="3019E0AD" w:rsidR="00026532" w:rsidRPr="00DB7E9D" w:rsidRDefault="00026532" w:rsidP="00026532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>Advanced knowledge of and experience with</w:t>
      </w:r>
      <w:r w:rsidRPr="00DB7E9D">
        <w:rPr>
          <w:rFonts w:ascii="Calibri" w:hAnsi="Calibri"/>
        </w:rPr>
        <w:t xml:space="preserve"> mixed methods and instrument design</w:t>
      </w:r>
      <w:r>
        <w:rPr>
          <w:rFonts w:ascii="Calibri" w:hAnsi="Calibri"/>
        </w:rPr>
        <w:t>.</w:t>
      </w:r>
    </w:p>
    <w:p w14:paraId="580A4636" w14:textId="77777777" w:rsidR="00026532" w:rsidRPr="00DB7E9D" w:rsidRDefault="00026532" w:rsidP="00026532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 w:rsidRPr="00DB7E9D">
        <w:rPr>
          <w:rFonts w:ascii="Calibri" w:hAnsi="Calibri"/>
        </w:rPr>
        <w:t>Ability to analyze and summarize quantitative and qualitative data. Experience with</w:t>
      </w:r>
      <w:r>
        <w:rPr>
          <w:rFonts w:ascii="Calibri" w:hAnsi="Calibri"/>
        </w:rPr>
        <w:t xml:space="preserve"> analytical software </w:t>
      </w:r>
      <w:r w:rsidRPr="00DB7E9D">
        <w:rPr>
          <w:rFonts w:ascii="Calibri" w:hAnsi="Calibri"/>
        </w:rPr>
        <w:t>is an asset</w:t>
      </w:r>
      <w:r>
        <w:rPr>
          <w:rFonts w:ascii="Calibri" w:hAnsi="Calibri"/>
        </w:rPr>
        <w:t>, e.g., NVIVO, SPSS</w:t>
      </w:r>
    </w:p>
    <w:p w14:paraId="7DBD577B" w14:textId="7F684B21" w:rsidR="00026532" w:rsidRDefault="00026532" w:rsidP="00026532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>A</w:t>
      </w:r>
      <w:r w:rsidRPr="007537DE">
        <w:rPr>
          <w:rFonts w:ascii="Calibri" w:hAnsi="Calibri"/>
        </w:rPr>
        <w:t xml:space="preserve">bility to work collaboratively with a broad spectrum of </w:t>
      </w:r>
      <w:r w:rsidR="00564530">
        <w:rPr>
          <w:rFonts w:ascii="Calibri" w:hAnsi="Calibri"/>
        </w:rPr>
        <w:t xml:space="preserve">external </w:t>
      </w:r>
      <w:r w:rsidRPr="007537DE">
        <w:rPr>
          <w:rFonts w:ascii="Calibri" w:hAnsi="Calibri"/>
        </w:rPr>
        <w:t xml:space="preserve">stakeholders including </w:t>
      </w:r>
      <w:r w:rsidR="00503235">
        <w:rPr>
          <w:rFonts w:ascii="Calibri" w:hAnsi="Calibri"/>
        </w:rPr>
        <w:t xml:space="preserve">patients, physicians, clinic staff and </w:t>
      </w:r>
      <w:r w:rsidR="00027370">
        <w:rPr>
          <w:rFonts w:ascii="Calibri" w:hAnsi="Calibri"/>
        </w:rPr>
        <w:t>other health system professionals.</w:t>
      </w:r>
    </w:p>
    <w:p w14:paraId="3CC8A786" w14:textId="65C38A1F" w:rsidR="00767119" w:rsidRDefault="00767119" w:rsidP="00026532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>Experience in, or knowledge of</w:t>
      </w:r>
      <w:r w:rsidR="001366ED">
        <w:rPr>
          <w:rFonts w:ascii="Calibri" w:hAnsi="Calibri"/>
        </w:rPr>
        <w:t xml:space="preserve">, </w:t>
      </w:r>
      <w:r w:rsidR="001A5B3E">
        <w:rPr>
          <w:rFonts w:ascii="Calibri" w:hAnsi="Calibri"/>
        </w:rPr>
        <w:t>quality improvement processes</w:t>
      </w:r>
    </w:p>
    <w:p w14:paraId="314C9BDE" w14:textId="77777777" w:rsidR="00823679" w:rsidRPr="005E7434" w:rsidRDefault="00823679" w:rsidP="00823679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>Capacity for teamwork contribution and individual productivity</w:t>
      </w:r>
    </w:p>
    <w:p w14:paraId="14C4E5C2" w14:textId="77777777" w:rsidR="009D1378" w:rsidRDefault="00823679" w:rsidP="00823679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>Strong c</w:t>
      </w:r>
      <w:r w:rsidRPr="005E7434">
        <w:rPr>
          <w:rFonts w:ascii="Calibri" w:hAnsi="Calibri"/>
        </w:rPr>
        <w:t xml:space="preserve">omputer skills: </w:t>
      </w:r>
      <w:r>
        <w:rPr>
          <w:rFonts w:ascii="Calibri" w:hAnsi="Calibri"/>
        </w:rPr>
        <w:t xml:space="preserve">Proficient with </w:t>
      </w:r>
      <w:r w:rsidRPr="005E7434">
        <w:rPr>
          <w:rFonts w:ascii="Calibri" w:hAnsi="Calibri"/>
        </w:rPr>
        <w:t>email, MS</w:t>
      </w:r>
      <w:r>
        <w:rPr>
          <w:rFonts w:ascii="Calibri" w:hAnsi="Calibri"/>
        </w:rPr>
        <w:t xml:space="preserve"> Office, and survey design software (</w:t>
      </w:r>
      <w:r w:rsidR="00C33477">
        <w:rPr>
          <w:rFonts w:ascii="Calibri" w:hAnsi="Calibri"/>
        </w:rPr>
        <w:t>REDCaP</w:t>
      </w:r>
      <w:r>
        <w:rPr>
          <w:rFonts w:ascii="Calibri" w:hAnsi="Calibri"/>
        </w:rPr>
        <w:t>)</w:t>
      </w:r>
    </w:p>
    <w:p w14:paraId="0F337171" w14:textId="7FBEC615" w:rsidR="009D1378" w:rsidRPr="009D1378" w:rsidRDefault="007712A4" w:rsidP="009D1378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>Familiarity</w:t>
      </w:r>
      <w:r w:rsidR="009D1378" w:rsidRPr="009D1378">
        <w:rPr>
          <w:rFonts w:ascii="Calibri" w:hAnsi="Calibri"/>
        </w:rPr>
        <w:t xml:space="preserve"> </w:t>
      </w:r>
      <w:r w:rsidR="003E23A2" w:rsidRPr="009D1378">
        <w:rPr>
          <w:rFonts w:ascii="Calibri" w:hAnsi="Calibri"/>
        </w:rPr>
        <w:t xml:space="preserve">with </w:t>
      </w:r>
      <w:r w:rsidR="00FC4BF2">
        <w:rPr>
          <w:rFonts w:ascii="Calibri" w:hAnsi="Calibri"/>
        </w:rPr>
        <w:t xml:space="preserve">data visualization software, preferably </w:t>
      </w:r>
      <w:r w:rsidR="003E23A2" w:rsidRPr="009D1378">
        <w:rPr>
          <w:rFonts w:ascii="Calibri" w:hAnsi="Calibri"/>
        </w:rPr>
        <w:t>PowerBI</w:t>
      </w:r>
      <w:r w:rsidR="009D1378" w:rsidRPr="009D1378">
        <w:rPr>
          <w:rFonts w:ascii="Calibri" w:hAnsi="Calibri"/>
        </w:rPr>
        <w:t xml:space="preserve"> business intelligence software</w:t>
      </w:r>
    </w:p>
    <w:p w14:paraId="20557D76" w14:textId="77777777" w:rsidR="00026532" w:rsidRPr="005E7434" w:rsidRDefault="00026532" w:rsidP="00026532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 w:rsidRPr="00026532">
        <w:rPr>
          <w:rFonts w:ascii="Calibri" w:hAnsi="Calibri"/>
        </w:rPr>
        <w:t>Strong Fluency in English language (written and verbal)</w:t>
      </w:r>
    </w:p>
    <w:p w14:paraId="060E1912" w14:textId="1F6225EC" w:rsidR="00E24A5B" w:rsidRDefault="00E24A5B" w:rsidP="00823679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 xml:space="preserve">Demonstrates </w:t>
      </w:r>
      <w:r w:rsidRPr="00212D2B">
        <w:rPr>
          <w:rFonts w:ascii="Calibri" w:hAnsi="Calibri"/>
        </w:rPr>
        <w:t>superior writing skills to create clear process documentation, communication, and create high quality, professional, user-friendly reports.</w:t>
      </w:r>
    </w:p>
    <w:p w14:paraId="7F849418" w14:textId="08C9CA0B" w:rsidR="00822893" w:rsidRDefault="00822893" w:rsidP="00026532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 xml:space="preserve">Ability to effectively communicate evaluation results </w:t>
      </w:r>
      <w:r w:rsidR="007B01F4">
        <w:rPr>
          <w:rFonts w:ascii="Calibri" w:hAnsi="Calibri"/>
        </w:rPr>
        <w:t xml:space="preserve">orally </w:t>
      </w:r>
      <w:r>
        <w:rPr>
          <w:rFonts w:ascii="Calibri" w:hAnsi="Calibri"/>
        </w:rPr>
        <w:t xml:space="preserve">to meet the needs of a variety of </w:t>
      </w:r>
      <w:r w:rsidR="00DA2E88">
        <w:rPr>
          <w:rFonts w:ascii="Calibri" w:hAnsi="Calibri"/>
        </w:rPr>
        <w:t>audiences.</w:t>
      </w:r>
      <w:r>
        <w:rPr>
          <w:rFonts w:ascii="Calibri" w:hAnsi="Calibri"/>
        </w:rPr>
        <w:t xml:space="preserve"> </w:t>
      </w:r>
    </w:p>
    <w:p w14:paraId="57E33287" w14:textId="34C69D98" w:rsidR="00026532" w:rsidRPr="00026532" w:rsidRDefault="00026532" w:rsidP="00026532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 xml:space="preserve">Strong </w:t>
      </w:r>
      <w:r w:rsidR="00E1458F">
        <w:rPr>
          <w:rFonts w:ascii="Calibri" w:hAnsi="Calibri"/>
        </w:rPr>
        <w:t xml:space="preserve">project management and </w:t>
      </w:r>
      <w:r w:rsidRPr="00026532">
        <w:rPr>
          <w:rFonts w:ascii="Calibri" w:hAnsi="Calibri"/>
        </w:rPr>
        <w:t xml:space="preserve">organizational skills, with the ability to coordinate and </w:t>
      </w:r>
      <w:r w:rsidR="00767119" w:rsidRPr="00026532">
        <w:rPr>
          <w:rFonts w:ascii="Calibri" w:hAnsi="Calibri"/>
        </w:rPr>
        <w:t>execute</w:t>
      </w:r>
      <w:r w:rsidRPr="00026532">
        <w:rPr>
          <w:rFonts w:ascii="Calibri" w:hAnsi="Calibri"/>
        </w:rPr>
        <w:t xml:space="preserve"> several unrelated projects at one time.</w:t>
      </w:r>
    </w:p>
    <w:p w14:paraId="4A15BAE8" w14:textId="273D6DD4" w:rsidR="00823679" w:rsidRDefault="00823679" w:rsidP="00823679">
      <w:pPr>
        <w:numPr>
          <w:ilvl w:val="0"/>
          <w:numId w:val="24"/>
        </w:numPr>
        <w:tabs>
          <w:tab w:val="num" w:pos="318"/>
        </w:tabs>
        <w:spacing w:after="0" w:line="240" w:lineRule="auto"/>
        <w:ind w:left="318" w:hanging="284"/>
        <w:rPr>
          <w:rFonts w:ascii="Calibri" w:hAnsi="Calibri"/>
        </w:rPr>
      </w:pPr>
      <w:r>
        <w:rPr>
          <w:rFonts w:ascii="Calibri" w:hAnsi="Calibri"/>
        </w:rPr>
        <w:t>G</w:t>
      </w:r>
      <w:r w:rsidRPr="00DB7E9D">
        <w:rPr>
          <w:rFonts w:ascii="Calibri" w:hAnsi="Calibri"/>
        </w:rPr>
        <w:t>roup facilitation skills</w:t>
      </w:r>
      <w:r w:rsidR="00767119">
        <w:rPr>
          <w:rFonts w:ascii="Calibri" w:hAnsi="Calibri"/>
        </w:rPr>
        <w:t>.</w:t>
      </w:r>
      <w:r w:rsidRPr="00DB7E9D">
        <w:rPr>
          <w:rFonts w:ascii="Calibri" w:hAnsi="Calibri"/>
        </w:rPr>
        <w:t xml:space="preserve"> </w:t>
      </w:r>
    </w:p>
    <w:p w14:paraId="728BAFA6" w14:textId="77777777" w:rsidR="00823679" w:rsidRDefault="00823679" w:rsidP="004A3EE3"/>
    <w:p w14:paraId="1FFEAF60" w14:textId="77777777" w:rsidR="00BF3891" w:rsidRPr="00BF3891" w:rsidRDefault="0037652C" w:rsidP="00BF3891">
      <w:pPr>
        <w:rPr>
          <w:b/>
        </w:rPr>
      </w:pPr>
      <w:r>
        <w:rPr>
          <w:b/>
        </w:rPr>
        <w:t>Position Requirements:</w:t>
      </w:r>
    </w:p>
    <w:p w14:paraId="089AC155" w14:textId="77777777" w:rsidR="00BF3891" w:rsidRDefault="00BF3891" w:rsidP="00A839D4">
      <w:pPr>
        <w:pStyle w:val="NoSpacing"/>
        <w:numPr>
          <w:ilvl w:val="0"/>
          <w:numId w:val="26"/>
        </w:numPr>
      </w:pPr>
      <w:r>
        <w:t>Class 5 Driver’s License</w:t>
      </w:r>
    </w:p>
    <w:p w14:paraId="30C12194" w14:textId="77777777" w:rsidR="00E469FB" w:rsidRDefault="000A5DF5" w:rsidP="00A839D4">
      <w:pPr>
        <w:pStyle w:val="NoSpacing"/>
        <w:numPr>
          <w:ilvl w:val="0"/>
          <w:numId w:val="26"/>
        </w:numPr>
        <w:rPr>
          <w:rFonts w:ascii="Calibri" w:hAnsi="Calibri"/>
        </w:rPr>
      </w:pPr>
      <w:r>
        <w:t xml:space="preserve">Vulnerable Sector </w:t>
      </w:r>
      <w:r w:rsidR="00BF3891">
        <w:t>Check</w:t>
      </w:r>
      <w:r w:rsidR="00E469FB" w:rsidRPr="00E469FB">
        <w:rPr>
          <w:rFonts w:ascii="Calibri" w:hAnsi="Calibri"/>
        </w:rPr>
        <w:t xml:space="preserve"> </w:t>
      </w:r>
    </w:p>
    <w:p w14:paraId="422CC4E0" w14:textId="3782D20E" w:rsidR="00E469FB" w:rsidRDefault="00E469FB" w:rsidP="00A839D4">
      <w:pPr>
        <w:pStyle w:val="NoSpacing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Must be able to work occasional evenings and/or weekends.</w:t>
      </w:r>
    </w:p>
    <w:p w14:paraId="08111AAB" w14:textId="77777777" w:rsidR="005A326A" w:rsidRDefault="005A326A" w:rsidP="005A326A"/>
    <w:p w14:paraId="42131B3E" w14:textId="513F75AE" w:rsidR="00F747F9" w:rsidRDefault="00F747F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37652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Location:</w:t>
      </w:r>
      <w:r w:rsidRPr="00F747F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="00BF38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Red Deer Primary Care Network Office, </w:t>
      </w:r>
      <w:r w:rsidR="002427A3">
        <w:rPr>
          <w:rFonts w:ascii="Arial" w:hAnsi="Arial" w:cs="Arial"/>
          <w:color w:val="222222"/>
          <w:sz w:val="19"/>
          <w:szCs w:val="19"/>
          <w:shd w:val="clear" w:color="auto" w:fill="FFFFFF"/>
        </w:rPr>
        <w:t>hybrid remote</w:t>
      </w:r>
      <w:r w:rsidR="00C31CC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considered.</w:t>
      </w:r>
    </w:p>
    <w:p w14:paraId="1D796271" w14:textId="77777777" w:rsidR="00DC6A4A" w:rsidRDefault="00DC6A4A" w:rsidP="001013E4">
      <w:pPr>
        <w:rPr>
          <w:b/>
        </w:rPr>
      </w:pPr>
    </w:p>
    <w:p w14:paraId="26F93920" w14:textId="2C013006" w:rsidR="009374E7" w:rsidRDefault="001013E4" w:rsidP="001013E4">
      <w:pPr>
        <w:rPr>
          <w:rFonts w:cstheme="minorHAnsi"/>
          <w:b/>
        </w:rPr>
      </w:pPr>
      <w:r w:rsidRPr="0087092B">
        <w:rPr>
          <w:rFonts w:cstheme="minorHAnsi"/>
          <w:b/>
        </w:rPr>
        <w:t xml:space="preserve">FTE:  </w:t>
      </w:r>
      <w:r w:rsidR="009374E7" w:rsidRPr="0087092B">
        <w:rPr>
          <w:rFonts w:cstheme="minorHAnsi"/>
          <w:b/>
        </w:rPr>
        <w:tab/>
      </w:r>
      <w:r w:rsidR="002700FA">
        <w:rPr>
          <w:rFonts w:cstheme="minorHAnsi"/>
          <w:b/>
        </w:rPr>
        <w:t>1.</w:t>
      </w:r>
      <w:r w:rsidR="00A375CB">
        <w:rPr>
          <w:rFonts w:cstheme="minorHAnsi"/>
          <w:b/>
        </w:rPr>
        <w:t>0 -</w:t>
      </w:r>
      <w:r w:rsidR="00375446">
        <w:rPr>
          <w:rFonts w:cstheme="minorHAnsi"/>
          <w:b/>
        </w:rPr>
        <w:t xml:space="preserve"> </w:t>
      </w:r>
      <w:r w:rsidR="00E84FE5">
        <w:rPr>
          <w:rFonts w:cstheme="minorHAnsi"/>
          <w:b/>
        </w:rPr>
        <w:t xml:space="preserve">Permanent </w:t>
      </w:r>
      <w:r w:rsidR="00375446">
        <w:rPr>
          <w:rFonts w:cstheme="minorHAnsi"/>
          <w:b/>
        </w:rPr>
        <w:t>Position</w:t>
      </w:r>
    </w:p>
    <w:p w14:paraId="7208FD40" w14:textId="2ADB36EF" w:rsidR="00786A0F" w:rsidRPr="0087092B" w:rsidRDefault="00185A5C" w:rsidP="0087092B">
      <w:pPr>
        <w:rPr>
          <w:rFonts w:cstheme="minorHAnsi"/>
          <w:color w:val="222222"/>
          <w:shd w:val="clear" w:color="auto" w:fill="FFFFFF"/>
        </w:rPr>
      </w:pPr>
      <w:r w:rsidRPr="0087092B">
        <w:rPr>
          <w:rFonts w:cstheme="minorHAnsi"/>
          <w:b/>
          <w:color w:val="222222"/>
          <w:shd w:val="clear" w:color="auto" w:fill="FFFFFF"/>
        </w:rPr>
        <w:t>Wage:</w:t>
      </w:r>
      <w:r w:rsidRPr="0087092B">
        <w:rPr>
          <w:rFonts w:cstheme="minorHAnsi"/>
          <w:color w:val="222222"/>
          <w:shd w:val="clear" w:color="auto" w:fill="FFFFFF"/>
        </w:rPr>
        <w:t xml:space="preserve">  Commensurate with experience.</w:t>
      </w:r>
    </w:p>
    <w:p w14:paraId="46507F4C" w14:textId="7B3E8E94" w:rsidR="00FA36EC" w:rsidRPr="0087092B" w:rsidRDefault="00FA36EC">
      <w:pPr>
        <w:rPr>
          <w:rFonts w:cstheme="minorHAnsi"/>
        </w:rPr>
      </w:pPr>
      <w:r w:rsidRPr="0087092B">
        <w:rPr>
          <w:rFonts w:cstheme="minorHAnsi"/>
          <w:b/>
          <w:bCs/>
        </w:rPr>
        <w:t xml:space="preserve">Interested applicants to submit their resumes to:  </w:t>
      </w:r>
      <w:hyperlink r:id="rId7" w:history="1">
        <w:r w:rsidRPr="0087092B">
          <w:rPr>
            <w:rStyle w:val="Hyperlink"/>
            <w:rFonts w:cstheme="minorHAnsi"/>
          </w:rPr>
          <w:t>hr@rdpcn.com</w:t>
        </w:r>
      </w:hyperlink>
    </w:p>
    <w:p w14:paraId="27BAB426" w14:textId="1483D6FA" w:rsidR="00FA36EC" w:rsidRPr="0087092B" w:rsidRDefault="00AE046E">
      <w:pPr>
        <w:rPr>
          <w:rFonts w:cstheme="minorHAnsi"/>
        </w:rPr>
      </w:pPr>
      <w:r w:rsidRPr="0087092B">
        <w:rPr>
          <w:rFonts w:cstheme="minorHAnsi"/>
          <w:b/>
          <w:bCs/>
        </w:rPr>
        <w:t xml:space="preserve">Application deadline: </w:t>
      </w:r>
      <w:r w:rsidRPr="0087092B">
        <w:rPr>
          <w:rFonts w:cstheme="minorHAnsi"/>
        </w:rPr>
        <w:t xml:space="preserve"> </w:t>
      </w:r>
      <w:r w:rsidR="000F6664">
        <w:rPr>
          <w:rFonts w:cstheme="minorHAnsi"/>
        </w:rPr>
        <w:t xml:space="preserve">Wednesday, February </w:t>
      </w:r>
      <w:r w:rsidR="00514354">
        <w:rPr>
          <w:rFonts w:cstheme="minorHAnsi"/>
        </w:rPr>
        <w:t>28</w:t>
      </w:r>
      <w:r w:rsidR="00EE5097" w:rsidRPr="0087092B">
        <w:rPr>
          <w:rFonts w:cstheme="minorHAnsi"/>
        </w:rPr>
        <w:t xml:space="preserve"> or until a suitable candidate is selected.</w:t>
      </w:r>
    </w:p>
    <w:p w14:paraId="1567B66E" w14:textId="2605690A" w:rsidR="00EB4E22" w:rsidRPr="0087092B" w:rsidRDefault="00EB4E22" w:rsidP="00EB4E22">
      <w:pPr>
        <w:rPr>
          <w:rFonts w:cstheme="minorHAnsi"/>
          <w:color w:val="222222"/>
          <w:shd w:val="clear" w:color="auto" w:fill="FFFFFF"/>
        </w:rPr>
      </w:pPr>
      <w:r w:rsidRPr="0087092B">
        <w:rPr>
          <w:rFonts w:cstheme="minorHAnsi"/>
          <w:color w:val="222222"/>
          <w:shd w:val="clear" w:color="auto" w:fill="FFFFFF"/>
        </w:rPr>
        <w:t>Successful applicants must provide proof of qualifications and a current police information check (PIC) including vulnerable search at the applicant’s expense.  The results of the PIC may alter or revoke any offer made.</w:t>
      </w:r>
    </w:p>
    <w:p w14:paraId="22AA6115" w14:textId="389B73C2" w:rsidR="00EB4E22" w:rsidRPr="0087092B" w:rsidRDefault="00EB4E22" w:rsidP="00EB4E22">
      <w:pPr>
        <w:rPr>
          <w:rFonts w:cstheme="minorHAnsi"/>
          <w:color w:val="222222"/>
          <w:shd w:val="clear" w:color="auto" w:fill="FFFFFF"/>
        </w:rPr>
      </w:pPr>
      <w:r w:rsidRPr="0087092B">
        <w:rPr>
          <w:rFonts w:cstheme="minorHAnsi"/>
          <w:color w:val="222222"/>
          <w:shd w:val="clear" w:color="auto" w:fill="FFFFFF"/>
        </w:rPr>
        <w:t xml:space="preserve">We would like to thank all applicants for their interest and resumes.  Please note, only those candidates chosen to proceed through the selection process will be contacted.  </w:t>
      </w:r>
    </w:p>
    <w:sectPr w:rsidR="00EB4E22" w:rsidRPr="0087092B" w:rsidSect="00C61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8BED" w14:textId="77777777" w:rsidR="00C61D07" w:rsidRDefault="00C61D07" w:rsidP="00CE1D16">
      <w:pPr>
        <w:spacing w:after="0" w:line="240" w:lineRule="auto"/>
      </w:pPr>
      <w:r>
        <w:separator/>
      </w:r>
    </w:p>
  </w:endnote>
  <w:endnote w:type="continuationSeparator" w:id="0">
    <w:p w14:paraId="666F3E93" w14:textId="77777777" w:rsidR="00C61D07" w:rsidRDefault="00C61D07" w:rsidP="00CE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1F75" w14:textId="77777777" w:rsidR="0020769F" w:rsidRDefault="00207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478A" w14:textId="77777777" w:rsidR="0020769F" w:rsidRDefault="002076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A29D" w14:textId="77777777" w:rsidR="0020769F" w:rsidRDefault="00207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D730" w14:textId="77777777" w:rsidR="00C61D07" w:rsidRDefault="00C61D07" w:rsidP="00CE1D16">
      <w:pPr>
        <w:spacing w:after="0" w:line="240" w:lineRule="auto"/>
      </w:pPr>
      <w:r>
        <w:separator/>
      </w:r>
    </w:p>
  </w:footnote>
  <w:footnote w:type="continuationSeparator" w:id="0">
    <w:p w14:paraId="063BD287" w14:textId="77777777" w:rsidR="00C61D07" w:rsidRDefault="00C61D07" w:rsidP="00CE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E39D" w14:textId="77777777" w:rsidR="0020769F" w:rsidRDefault="00207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491C" w14:textId="77777777" w:rsidR="00CE1D16" w:rsidRDefault="00CE1D16">
    <w:pPr>
      <w:pStyle w:val="Header"/>
    </w:pPr>
    <w:r>
      <w:rPr>
        <w:noProof/>
      </w:rPr>
      <w:drawing>
        <wp:inline distT="0" distB="0" distL="0" distR="0" wp14:anchorId="535684BF" wp14:editId="392F7F22">
          <wp:extent cx="1088136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1364" w14:textId="77777777" w:rsidR="0020769F" w:rsidRDefault="00207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716" w:hanging="360"/>
      </w:pPr>
    </w:lvl>
    <w:lvl w:ilvl="3">
      <w:numFmt w:val="bullet"/>
      <w:lvlText w:val="•"/>
      <w:lvlJc w:val="left"/>
      <w:pPr>
        <w:ind w:left="3664" w:hanging="360"/>
      </w:pPr>
    </w:lvl>
    <w:lvl w:ilvl="4">
      <w:numFmt w:val="bullet"/>
      <w:lvlText w:val="•"/>
      <w:lvlJc w:val="left"/>
      <w:pPr>
        <w:ind w:left="4612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456" w:hanging="360"/>
      </w:pPr>
    </w:lvl>
    <w:lvl w:ilvl="8">
      <w:numFmt w:val="bullet"/>
      <w:lvlText w:val="•"/>
      <w:lvlJc w:val="left"/>
      <w:pPr>
        <w:ind w:left="8404" w:hanging="360"/>
      </w:pPr>
    </w:lvl>
  </w:abstractNum>
  <w:abstractNum w:abstractNumId="1" w15:restartNumberingAfterBreak="0">
    <w:nsid w:val="02D30749"/>
    <w:multiLevelType w:val="multilevel"/>
    <w:tmpl w:val="619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05062"/>
    <w:multiLevelType w:val="multilevel"/>
    <w:tmpl w:val="292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96E73"/>
    <w:multiLevelType w:val="multilevel"/>
    <w:tmpl w:val="FB1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E339BC"/>
    <w:multiLevelType w:val="multilevel"/>
    <w:tmpl w:val="36FA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E40B8"/>
    <w:multiLevelType w:val="multilevel"/>
    <w:tmpl w:val="27C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F6B4F"/>
    <w:multiLevelType w:val="hybridMultilevel"/>
    <w:tmpl w:val="1C52CD22"/>
    <w:lvl w:ilvl="0" w:tplc="A330D714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15D9"/>
    <w:multiLevelType w:val="hybridMultilevel"/>
    <w:tmpl w:val="B99E7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205A8"/>
    <w:multiLevelType w:val="multilevel"/>
    <w:tmpl w:val="395E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B5A06"/>
    <w:multiLevelType w:val="hybridMultilevel"/>
    <w:tmpl w:val="56CC416A"/>
    <w:lvl w:ilvl="0" w:tplc="A330D714">
      <w:start w:val="1"/>
      <w:numFmt w:val="bullet"/>
      <w:lvlText w:val="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606"/>
        </w:tabs>
        <w:ind w:left="1606" w:hanging="360"/>
      </w:pPr>
      <w:rPr>
        <w:rFonts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  <w:color w:val="auto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0" w15:restartNumberingAfterBreak="0">
    <w:nsid w:val="1A8D3B44"/>
    <w:multiLevelType w:val="multilevel"/>
    <w:tmpl w:val="9FE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F1FF0"/>
    <w:multiLevelType w:val="multilevel"/>
    <w:tmpl w:val="0462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C7630"/>
    <w:multiLevelType w:val="multilevel"/>
    <w:tmpl w:val="DE18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E314C"/>
    <w:multiLevelType w:val="multilevel"/>
    <w:tmpl w:val="FFC8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613C6"/>
    <w:multiLevelType w:val="multilevel"/>
    <w:tmpl w:val="AAC4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40A06"/>
    <w:multiLevelType w:val="hybridMultilevel"/>
    <w:tmpl w:val="B8841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10DBD"/>
    <w:multiLevelType w:val="multilevel"/>
    <w:tmpl w:val="619C0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3F2151"/>
    <w:multiLevelType w:val="multilevel"/>
    <w:tmpl w:val="D1A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D6CDE"/>
    <w:multiLevelType w:val="multilevel"/>
    <w:tmpl w:val="7DE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C81C35"/>
    <w:multiLevelType w:val="multilevel"/>
    <w:tmpl w:val="619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790333"/>
    <w:multiLevelType w:val="multilevel"/>
    <w:tmpl w:val="F97E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985CCE"/>
    <w:multiLevelType w:val="multilevel"/>
    <w:tmpl w:val="1B00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E39AF"/>
    <w:multiLevelType w:val="multilevel"/>
    <w:tmpl w:val="646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6875C8"/>
    <w:multiLevelType w:val="multilevel"/>
    <w:tmpl w:val="B6F6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043685"/>
    <w:multiLevelType w:val="multilevel"/>
    <w:tmpl w:val="9A9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8A19C6"/>
    <w:multiLevelType w:val="multilevel"/>
    <w:tmpl w:val="0E1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040386">
    <w:abstractNumId w:val="3"/>
  </w:num>
  <w:num w:numId="2" w16cid:durableId="98916853">
    <w:abstractNumId w:val="16"/>
  </w:num>
  <w:num w:numId="3" w16cid:durableId="849178561">
    <w:abstractNumId w:val="24"/>
  </w:num>
  <w:num w:numId="4" w16cid:durableId="1930847116">
    <w:abstractNumId w:val="23"/>
  </w:num>
  <w:num w:numId="5" w16cid:durableId="335235810">
    <w:abstractNumId w:val="19"/>
  </w:num>
  <w:num w:numId="6" w16cid:durableId="250890298">
    <w:abstractNumId w:val="7"/>
  </w:num>
  <w:num w:numId="7" w16cid:durableId="2086486000">
    <w:abstractNumId w:val="0"/>
  </w:num>
  <w:num w:numId="8" w16cid:durableId="347220110">
    <w:abstractNumId w:val="2"/>
  </w:num>
  <w:num w:numId="9" w16cid:durableId="319845823">
    <w:abstractNumId w:val="1"/>
  </w:num>
  <w:num w:numId="10" w16cid:durableId="1822455830">
    <w:abstractNumId w:val="14"/>
  </w:num>
  <w:num w:numId="11" w16cid:durableId="690381408">
    <w:abstractNumId w:val="21"/>
  </w:num>
  <w:num w:numId="12" w16cid:durableId="2059545326">
    <w:abstractNumId w:val="13"/>
  </w:num>
  <w:num w:numId="13" w16cid:durableId="1771463350">
    <w:abstractNumId w:val="20"/>
  </w:num>
  <w:num w:numId="14" w16cid:durableId="848452491">
    <w:abstractNumId w:val="5"/>
  </w:num>
  <w:num w:numId="15" w16cid:durableId="843714526">
    <w:abstractNumId w:val="4"/>
  </w:num>
  <w:num w:numId="16" w16cid:durableId="1440687223">
    <w:abstractNumId w:val="17"/>
  </w:num>
  <w:num w:numId="17" w16cid:durableId="1280576126">
    <w:abstractNumId w:val="18"/>
  </w:num>
  <w:num w:numId="18" w16cid:durableId="352415628">
    <w:abstractNumId w:val="11"/>
  </w:num>
  <w:num w:numId="19" w16cid:durableId="2004242069">
    <w:abstractNumId w:val="10"/>
  </w:num>
  <w:num w:numId="20" w16cid:durableId="1171137500">
    <w:abstractNumId w:val="25"/>
  </w:num>
  <w:num w:numId="21" w16cid:durableId="1363945177">
    <w:abstractNumId w:val="12"/>
  </w:num>
  <w:num w:numId="22" w16cid:durableId="134370019">
    <w:abstractNumId w:val="22"/>
  </w:num>
  <w:num w:numId="23" w16cid:durableId="1207251665">
    <w:abstractNumId w:val="8"/>
  </w:num>
  <w:num w:numId="24" w16cid:durableId="2039771958">
    <w:abstractNumId w:val="9"/>
  </w:num>
  <w:num w:numId="25" w16cid:durableId="1429890728">
    <w:abstractNumId w:val="6"/>
  </w:num>
  <w:num w:numId="26" w16cid:durableId="786313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8B"/>
    <w:rsid w:val="000012A9"/>
    <w:rsid w:val="00016658"/>
    <w:rsid w:val="000200DD"/>
    <w:rsid w:val="00026532"/>
    <w:rsid w:val="00027370"/>
    <w:rsid w:val="00027878"/>
    <w:rsid w:val="00027FF5"/>
    <w:rsid w:val="00034D79"/>
    <w:rsid w:val="000439F7"/>
    <w:rsid w:val="000605EA"/>
    <w:rsid w:val="0006449D"/>
    <w:rsid w:val="00071B49"/>
    <w:rsid w:val="00074A96"/>
    <w:rsid w:val="000953F9"/>
    <w:rsid w:val="000A5DF5"/>
    <w:rsid w:val="000B5207"/>
    <w:rsid w:val="000B7418"/>
    <w:rsid w:val="000C5BE6"/>
    <w:rsid w:val="000D1040"/>
    <w:rsid w:val="000D3A0B"/>
    <w:rsid w:val="000E4FC3"/>
    <w:rsid w:val="000F6664"/>
    <w:rsid w:val="001013E4"/>
    <w:rsid w:val="00105B52"/>
    <w:rsid w:val="0011145E"/>
    <w:rsid w:val="0013100F"/>
    <w:rsid w:val="001366ED"/>
    <w:rsid w:val="0016438B"/>
    <w:rsid w:val="0016717A"/>
    <w:rsid w:val="001737CC"/>
    <w:rsid w:val="00176009"/>
    <w:rsid w:val="0018155E"/>
    <w:rsid w:val="00184B04"/>
    <w:rsid w:val="00185A5C"/>
    <w:rsid w:val="00187B54"/>
    <w:rsid w:val="0019247E"/>
    <w:rsid w:val="001A5B3E"/>
    <w:rsid w:val="001B2757"/>
    <w:rsid w:val="001C227E"/>
    <w:rsid w:val="001D0625"/>
    <w:rsid w:val="001D528E"/>
    <w:rsid w:val="001E259E"/>
    <w:rsid w:val="0020769F"/>
    <w:rsid w:val="00212D2B"/>
    <w:rsid w:val="0022288D"/>
    <w:rsid w:val="0023487A"/>
    <w:rsid w:val="002427A3"/>
    <w:rsid w:val="002543A7"/>
    <w:rsid w:val="002654DE"/>
    <w:rsid w:val="00265F9C"/>
    <w:rsid w:val="002700FA"/>
    <w:rsid w:val="0027053D"/>
    <w:rsid w:val="002828FC"/>
    <w:rsid w:val="002839E7"/>
    <w:rsid w:val="0029068A"/>
    <w:rsid w:val="00290A8E"/>
    <w:rsid w:val="002A6A45"/>
    <w:rsid w:val="00300731"/>
    <w:rsid w:val="00307B41"/>
    <w:rsid w:val="00317A64"/>
    <w:rsid w:val="0034456D"/>
    <w:rsid w:val="0034740B"/>
    <w:rsid w:val="003701C4"/>
    <w:rsid w:val="003746BA"/>
    <w:rsid w:val="00375446"/>
    <w:rsid w:val="0037652C"/>
    <w:rsid w:val="00383CC2"/>
    <w:rsid w:val="003848DD"/>
    <w:rsid w:val="003868CE"/>
    <w:rsid w:val="003935B7"/>
    <w:rsid w:val="003A4F25"/>
    <w:rsid w:val="003C62E7"/>
    <w:rsid w:val="003E23A2"/>
    <w:rsid w:val="003F56F5"/>
    <w:rsid w:val="00403C6D"/>
    <w:rsid w:val="00404BB7"/>
    <w:rsid w:val="00405C90"/>
    <w:rsid w:val="00406A43"/>
    <w:rsid w:val="00410116"/>
    <w:rsid w:val="0041215D"/>
    <w:rsid w:val="00455D56"/>
    <w:rsid w:val="0046143D"/>
    <w:rsid w:val="004635D7"/>
    <w:rsid w:val="004A3EE3"/>
    <w:rsid w:val="004B10BE"/>
    <w:rsid w:val="004B3733"/>
    <w:rsid w:val="004C05D3"/>
    <w:rsid w:val="004C7D8C"/>
    <w:rsid w:val="004D2208"/>
    <w:rsid w:val="004D3DF8"/>
    <w:rsid w:val="004F26FC"/>
    <w:rsid w:val="00503235"/>
    <w:rsid w:val="00514354"/>
    <w:rsid w:val="00516278"/>
    <w:rsid w:val="00544F50"/>
    <w:rsid w:val="005459F4"/>
    <w:rsid w:val="00547CC8"/>
    <w:rsid w:val="005539C1"/>
    <w:rsid w:val="005557DB"/>
    <w:rsid w:val="00564530"/>
    <w:rsid w:val="0057404F"/>
    <w:rsid w:val="00574912"/>
    <w:rsid w:val="00596A0C"/>
    <w:rsid w:val="00597B81"/>
    <w:rsid w:val="005A326A"/>
    <w:rsid w:val="005B7833"/>
    <w:rsid w:val="005C1009"/>
    <w:rsid w:val="005C5897"/>
    <w:rsid w:val="005C59A5"/>
    <w:rsid w:val="00604423"/>
    <w:rsid w:val="006052ED"/>
    <w:rsid w:val="00610287"/>
    <w:rsid w:val="00613859"/>
    <w:rsid w:val="00614930"/>
    <w:rsid w:val="006222D2"/>
    <w:rsid w:val="00630263"/>
    <w:rsid w:val="00650751"/>
    <w:rsid w:val="006565EF"/>
    <w:rsid w:val="00661D6C"/>
    <w:rsid w:val="006676A1"/>
    <w:rsid w:val="006739F9"/>
    <w:rsid w:val="006857B9"/>
    <w:rsid w:val="00685AEA"/>
    <w:rsid w:val="0069191D"/>
    <w:rsid w:val="00696C51"/>
    <w:rsid w:val="006C0FB6"/>
    <w:rsid w:val="006E5985"/>
    <w:rsid w:val="006F141C"/>
    <w:rsid w:val="00705F9B"/>
    <w:rsid w:val="007370F8"/>
    <w:rsid w:val="00745277"/>
    <w:rsid w:val="00763FB0"/>
    <w:rsid w:val="00767119"/>
    <w:rsid w:val="007712A4"/>
    <w:rsid w:val="00772B84"/>
    <w:rsid w:val="00774138"/>
    <w:rsid w:val="00786A0F"/>
    <w:rsid w:val="007B01F4"/>
    <w:rsid w:val="007B1B1C"/>
    <w:rsid w:val="007B4A7E"/>
    <w:rsid w:val="007B5593"/>
    <w:rsid w:val="007B651D"/>
    <w:rsid w:val="007B68E5"/>
    <w:rsid w:val="007F6DB3"/>
    <w:rsid w:val="008072C1"/>
    <w:rsid w:val="00822893"/>
    <w:rsid w:val="00823679"/>
    <w:rsid w:val="00844EEC"/>
    <w:rsid w:val="008450B0"/>
    <w:rsid w:val="00846496"/>
    <w:rsid w:val="00853889"/>
    <w:rsid w:val="00866ACD"/>
    <w:rsid w:val="0087092B"/>
    <w:rsid w:val="008812E0"/>
    <w:rsid w:val="00882ADB"/>
    <w:rsid w:val="008B0B9A"/>
    <w:rsid w:val="008E7233"/>
    <w:rsid w:val="008F661B"/>
    <w:rsid w:val="00921A14"/>
    <w:rsid w:val="00930625"/>
    <w:rsid w:val="00930763"/>
    <w:rsid w:val="009374E7"/>
    <w:rsid w:val="009379DC"/>
    <w:rsid w:val="0094184A"/>
    <w:rsid w:val="00950B2D"/>
    <w:rsid w:val="009565CC"/>
    <w:rsid w:val="009700B4"/>
    <w:rsid w:val="009C6AC4"/>
    <w:rsid w:val="009D1378"/>
    <w:rsid w:val="009E4F55"/>
    <w:rsid w:val="009F29A8"/>
    <w:rsid w:val="00A20EA6"/>
    <w:rsid w:val="00A338E7"/>
    <w:rsid w:val="00A375CB"/>
    <w:rsid w:val="00A42BA3"/>
    <w:rsid w:val="00A611D0"/>
    <w:rsid w:val="00A815C1"/>
    <w:rsid w:val="00A830D3"/>
    <w:rsid w:val="00A839D4"/>
    <w:rsid w:val="00A87BC4"/>
    <w:rsid w:val="00A966A1"/>
    <w:rsid w:val="00AA08AE"/>
    <w:rsid w:val="00AB4DEF"/>
    <w:rsid w:val="00AC482F"/>
    <w:rsid w:val="00AD10BC"/>
    <w:rsid w:val="00AE046E"/>
    <w:rsid w:val="00AE3650"/>
    <w:rsid w:val="00B13B7F"/>
    <w:rsid w:val="00B41BB5"/>
    <w:rsid w:val="00B4508B"/>
    <w:rsid w:val="00B817FA"/>
    <w:rsid w:val="00B852B3"/>
    <w:rsid w:val="00BC2C69"/>
    <w:rsid w:val="00BC4E1E"/>
    <w:rsid w:val="00BE0CA3"/>
    <w:rsid w:val="00BF3891"/>
    <w:rsid w:val="00BF4A6C"/>
    <w:rsid w:val="00BF57EC"/>
    <w:rsid w:val="00BF7215"/>
    <w:rsid w:val="00C0212B"/>
    <w:rsid w:val="00C10B17"/>
    <w:rsid w:val="00C126D4"/>
    <w:rsid w:val="00C262EE"/>
    <w:rsid w:val="00C273DC"/>
    <w:rsid w:val="00C31CC7"/>
    <w:rsid w:val="00C321C2"/>
    <w:rsid w:val="00C331FB"/>
    <w:rsid w:val="00C33477"/>
    <w:rsid w:val="00C3711A"/>
    <w:rsid w:val="00C42E18"/>
    <w:rsid w:val="00C55168"/>
    <w:rsid w:val="00C57D46"/>
    <w:rsid w:val="00C61D07"/>
    <w:rsid w:val="00C975DD"/>
    <w:rsid w:val="00CB2FA1"/>
    <w:rsid w:val="00CB3B1D"/>
    <w:rsid w:val="00CD69EF"/>
    <w:rsid w:val="00CE1D16"/>
    <w:rsid w:val="00CF1811"/>
    <w:rsid w:val="00D03A70"/>
    <w:rsid w:val="00D0444C"/>
    <w:rsid w:val="00D27459"/>
    <w:rsid w:val="00D460FC"/>
    <w:rsid w:val="00D823F3"/>
    <w:rsid w:val="00D93270"/>
    <w:rsid w:val="00D97937"/>
    <w:rsid w:val="00DA2E88"/>
    <w:rsid w:val="00DC0C81"/>
    <w:rsid w:val="00DC3B65"/>
    <w:rsid w:val="00DC6A4A"/>
    <w:rsid w:val="00DC6D77"/>
    <w:rsid w:val="00DD1C26"/>
    <w:rsid w:val="00DD3399"/>
    <w:rsid w:val="00DD58F0"/>
    <w:rsid w:val="00DF2DD9"/>
    <w:rsid w:val="00E1458F"/>
    <w:rsid w:val="00E24A5B"/>
    <w:rsid w:val="00E2634B"/>
    <w:rsid w:val="00E34539"/>
    <w:rsid w:val="00E42821"/>
    <w:rsid w:val="00E469FB"/>
    <w:rsid w:val="00E50769"/>
    <w:rsid w:val="00E50A96"/>
    <w:rsid w:val="00E52A02"/>
    <w:rsid w:val="00E64235"/>
    <w:rsid w:val="00E64597"/>
    <w:rsid w:val="00E84FE5"/>
    <w:rsid w:val="00E950A8"/>
    <w:rsid w:val="00EB43D8"/>
    <w:rsid w:val="00EB4E22"/>
    <w:rsid w:val="00ED2F38"/>
    <w:rsid w:val="00EE5097"/>
    <w:rsid w:val="00EE5119"/>
    <w:rsid w:val="00EE65EF"/>
    <w:rsid w:val="00EF0FDB"/>
    <w:rsid w:val="00F037C6"/>
    <w:rsid w:val="00F102CA"/>
    <w:rsid w:val="00F1090B"/>
    <w:rsid w:val="00F27971"/>
    <w:rsid w:val="00F40781"/>
    <w:rsid w:val="00F47008"/>
    <w:rsid w:val="00F51ED2"/>
    <w:rsid w:val="00F73C26"/>
    <w:rsid w:val="00F747F9"/>
    <w:rsid w:val="00F7756A"/>
    <w:rsid w:val="00F77FC3"/>
    <w:rsid w:val="00F847EC"/>
    <w:rsid w:val="00F850CC"/>
    <w:rsid w:val="00F96936"/>
    <w:rsid w:val="00FA33B0"/>
    <w:rsid w:val="00FA36EC"/>
    <w:rsid w:val="00FB68D0"/>
    <w:rsid w:val="00FC363E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05C91"/>
  <w15:chartTrackingRefBased/>
  <w15:docId w15:val="{A56F48E9-D19D-4F8E-B0CF-561D4A34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1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39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16"/>
  </w:style>
  <w:style w:type="paragraph" w:styleId="Footer">
    <w:name w:val="footer"/>
    <w:basedOn w:val="Normal"/>
    <w:link w:val="FooterChar"/>
    <w:uiPriority w:val="99"/>
    <w:unhideWhenUsed/>
    <w:rsid w:val="00CE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16"/>
  </w:style>
  <w:style w:type="paragraph" w:customStyle="1" w:styleId="Default">
    <w:name w:val="Default"/>
    <w:rsid w:val="00786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36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3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D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4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rdpc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Schmitt-Boshnick</dc:creator>
  <cp:keywords/>
  <dc:description/>
  <cp:lastModifiedBy>Judith Krajnak</cp:lastModifiedBy>
  <cp:revision>2</cp:revision>
  <cp:lastPrinted>2017-03-06T17:49:00Z</cp:lastPrinted>
  <dcterms:created xsi:type="dcterms:W3CDTF">2024-02-13T20:48:00Z</dcterms:created>
  <dcterms:modified xsi:type="dcterms:W3CDTF">2024-02-13T20:48:00Z</dcterms:modified>
</cp:coreProperties>
</file>